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477" w:right="2209"/>
      </w:pPr>
      <w:r>
        <w:rPr/>
        <w:t>ANEXO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1"/>
        <w:ind w:left="2223" w:right="22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Modelo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 declaración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responsable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05"/>
        <w:ind w:left="102"/>
        <w:jc w:val="both"/>
      </w:pPr>
      <w:r>
        <w:rPr/>
        <w:t>D/Dña.……………………………………………con</w:t>
      </w:r>
      <w:r>
        <w:rPr>
          <w:spacing w:val="-8"/>
        </w:rPr>
        <w:t> </w:t>
      </w:r>
      <w:r>
        <w:rPr/>
        <w:t>DNI………………………………………</w:t>
      </w:r>
    </w:p>
    <w:p>
      <w:pPr>
        <w:pStyle w:val="BodyText"/>
      </w:pPr>
    </w:p>
    <w:p>
      <w:pPr>
        <w:pStyle w:val="BodyText"/>
        <w:spacing w:before="1"/>
        <w:ind w:left="102"/>
        <w:jc w:val="both"/>
      </w:pPr>
      <w:r>
        <w:rPr/>
        <w:t>En</w:t>
      </w:r>
      <w:r>
        <w:rPr>
          <w:spacing w:val="-4"/>
        </w:rPr>
        <w:t> </w:t>
      </w:r>
      <w:r>
        <w:rPr/>
        <w:t>nombre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representación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entidad………………………………………………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7"/>
        <w:ind w:left="102" w:right="115"/>
        <w:jc w:val="both"/>
      </w:pPr>
      <w:r>
        <w:rPr/>
        <w:t>En virtud del artículo 69 de la Ley 39/2015 del Procedimiento Administrativo Común,</w:t>
      </w:r>
      <w:r>
        <w:rPr>
          <w:spacing w:val="1"/>
        </w:rPr>
        <w:t> </w:t>
      </w:r>
      <w:r>
        <w:rPr/>
        <w:t>declaro</w:t>
      </w:r>
      <w:r>
        <w:rPr>
          <w:spacing w:val="-4"/>
        </w:rPr>
        <w:t> </w:t>
      </w:r>
      <w:r>
        <w:rPr/>
        <w:t>responsablemente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represento</w:t>
      </w:r>
      <w:r>
        <w:rPr>
          <w:spacing w:val="-4"/>
        </w:rPr>
        <w:t> </w:t>
      </w:r>
      <w:r>
        <w:rPr/>
        <w:t>cumple</w:t>
      </w:r>
      <w:r>
        <w:rPr>
          <w:spacing w:val="-3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59"/>
        </w:rPr>
        <w:t> </w:t>
      </w:r>
      <w:r>
        <w:rPr/>
        <w:t>establecidos para presentar esta solicitud, que dispone de la documentación que así lo</w:t>
      </w:r>
      <w:r>
        <w:rPr>
          <w:spacing w:val="-59"/>
        </w:rPr>
        <w:t> </w:t>
      </w:r>
      <w:r>
        <w:rPr/>
        <w:t>acredita y que la pondrá a disposición de la Administración cuando le sea requerida y</w:t>
      </w:r>
      <w:r>
        <w:rPr>
          <w:spacing w:val="1"/>
        </w:rPr>
        <w:t> </w:t>
      </w:r>
      <w:r>
        <w:rPr/>
        <w:t>que se compromete a mantener el cumplimiento de las anteriores obligaciones durante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tiempo</w:t>
      </w:r>
      <w:r>
        <w:rPr>
          <w:spacing w:val="-2"/>
        </w:rPr>
        <w:t> </w:t>
      </w:r>
      <w:r>
        <w:rPr/>
        <w:t>inherente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ejercicio de</w:t>
      </w:r>
      <w:r>
        <w:rPr>
          <w:spacing w:val="-2"/>
        </w:rPr>
        <w:t> </w:t>
      </w:r>
      <w:r>
        <w:rPr/>
        <w:t>estas facultades: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76" w:lineRule="auto" w:before="0" w:after="0"/>
        <w:ind w:left="102" w:right="113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entidad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represento</w:t>
      </w:r>
      <w:r>
        <w:rPr>
          <w:spacing w:val="-12"/>
          <w:sz w:val="22"/>
        </w:rPr>
        <w:t> </w:t>
      </w:r>
      <w:r>
        <w:rPr>
          <w:sz w:val="22"/>
        </w:rPr>
        <w:t>puede</w:t>
      </w:r>
      <w:r>
        <w:rPr>
          <w:spacing w:val="-13"/>
          <w:sz w:val="22"/>
        </w:rPr>
        <w:t> </w:t>
      </w:r>
      <w:r>
        <w:rPr>
          <w:sz w:val="22"/>
        </w:rPr>
        <w:t>acceder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condición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adjudicatario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estas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subvenciones,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acuerdo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lo</w:t>
      </w:r>
      <w:r>
        <w:rPr>
          <w:spacing w:val="-11"/>
          <w:sz w:val="22"/>
        </w:rPr>
        <w:t> </w:t>
      </w:r>
      <w:r>
        <w:rPr>
          <w:sz w:val="22"/>
        </w:rPr>
        <w:t>establecido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1"/>
          <w:sz w:val="22"/>
        </w:rPr>
        <w:t> </w:t>
      </w:r>
      <w:r>
        <w:rPr>
          <w:sz w:val="22"/>
        </w:rPr>
        <w:t>3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Orden</w:t>
      </w:r>
      <w:r>
        <w:rPr>
          <w:spacing w:val="-11"/>
          <w:sz w:val="22"/>
        </w:rPr>
        <w:t> </w:t>
      </w:r>
      <w:r>
        <w:rPr>
          <w:sz w:val="22"/>
        </w:rPr>
        <w:t>AUC/286/2022,</w:t>
      </w:r>
      <w:r>
        <w:rPr>
          <w:spacing w:val="-59"/>
          <w:sz w:val="22"/>
        </w:rPr>
        <w:t> </w:t>
      </w:r>
      <w:r>
        <w:rPr>
          <w:sz w:val="22"/>
        </w:rPr>
        <w:t>de 6 de abril, y que, por su naturaleza es una de las entidades enumeradas en el</w:t>
      </w:r>
      <w:r>
        <w:rPr>
          <w:spacing w:val="1"/>
          <w:sz w:val="22"/>
        </w:rPr>
        <w:t> </w:t>
      </w:r>
      <w:r>
        <w:rPr>
          <w:sz w:val="22"/>
        </w:rPr>
        <w:t>apartado</w:t>
      </w:r>
      <w:r>
        <w:rPr>
          <w:spacing w:val="-3"/>
          <w:sz w:val="22"/>
        </w:rPr>
        <w:t> </w:t>
      </w:r>
      <w:r>
        <w:rPr>
          <w:sz w:val="22"/>
        </w:rPr>
        <w:t>III.1 de</w:t>
      </w:r>
      <w:r>
        <w:rPr>
          <w:spacing w:val="-2"/>
          <w:sz w:val="22"/>
        </w:rPr>
        <w:t> </w:t>
      </w:r>
      <w:r>
        <w:rPr>
          <w:sz w:val="22"/>
        </w:rPr>
        <w:t>la presente</w:t>
      </w:r>
      <w:r>
        <w:rPr>
          <w:spacing w:val="1"/>
          <w:sz w:val="22"/>
        </w:rPr>
        <w:t> </w:t>
      </w:r>
      <w:r>
        <w:rPr>
          <w:sz w:val="22"/>
        </w:rPr>
        <w:t>convocatoria.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78" w:lineRule="auto" w:before="200" w:after="0"/>
        <w:ind w:left="102" w:right="116" w:firstLine="0"/>
        <w:jc w:val="both"/>
        <w:rPr>
          <w:sz w:val="22"/>
        </w:rPr>
      </w:pPr>
      <w:r>
        <w:rPr>
          <w:sz w:val="22"/>
        </w:rPr>
        <w:t>La entidad a la que represento está legalmente constituida en España y goza de la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capacidad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jurídica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obrar.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caso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empresas,</w:t>
      </w:r>
      <w:r>
        <w:rPr>
          <w:spacing w:val="-13"/>
          <w:sz w:val="22"/>
        </w:rPr>
        <w:t> </w:t>
      </w:r>
      <w:r>
        <w:rPr>
          <w:sz w:val="22"/>
        </w:rPr>
        <w:t>deberán</w:t>
      </w:r>
      <w:r>
        <w:rPr>
          <w:spacing w:val="-17"/>
          <w:sz w:val="22"/>
        </w:rPr>
        <w:t> </w:t>
      </w:r>
      <w:r>
        <w:rPr>
          <w:sz w:val="22"/>
        </w:rPr>
        <w:t>tener</w:t>
      </w:r>
      <w:r>
        <w:rPr>
          <w:spacing w:val="-15"/>
          <w:sz w:val="22"/>
        </w:rPr>
        <w:t> </w:t>
      </w:r>
      <w:r>
        <w:rPr>
          <w:sz w:val="22"/>
        </w:rPr>
        <w:t>domicilio</w:t>
      </w:r>
      <w:r>
        <w:rPr>
          <w:spacing w:val="-11"/>
          <w:sz w:val="22"/>
        </w:rPr>
        <w:t> </w:t>
      </w:r>
      <w:r>
        <w:rPr>
          <w:sz w:val="22"/>
        </w:rPr>
        <w:t>social</w:t>
      </w:r>
      <w:r>
        <w:rPr>
          <w:spacing w:val="-59"/>
          <w:sz w:val="22"/>
        </w:rPr>
        <w:t> </w:t>
      </w:r>
      <w:r>
        <w:rPr>
          <w:sz w:val="22"/>
        </w:rPr>
        <w:t>y fiscal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España.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78" w:lineRule="auto" w:before="193" w:after="0"/>
        <w:ind w:left="102" w:right="117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entidad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represento</w:t>
      </w:r>
      <w:r>
        <w:rPr>
          <w:spacing w:val="-5"/>
          <w:sz w:val="22"/>
        </w:rPr>
        <w:t> </w:t>
      </w:r>
      <w:r>
        <w:rPr>
          <w:sz w:val="22"/>
        </w:rPr>
        <w:t>dispone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medios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capacidad</w:t>
      </w:r>
      <w:r>
        <w:rPr>
          <w:spacing w:val="-5"/>
          <w:sz w:val="22"/>
        </w:rPr>
        <w:t> </w:t>
      </w:r>
      <w:r>
        <w:rPr>
          <w:sz w:val="22"/>
        </w:rPr>
        <w:t>suficientes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realizar el</w:t>
      </w:r>
      <w:r>
        <w:rPr>
          <w:spacing w:val="-1"/>
          <w:sz w:val="22"/>
        </w:rPr>
        <w:t> </w:t>
      </w:r>
      <w:r>
        <w:rPr>
          <w:sz w:val="22"/>
        </w:rPr>
        <w:t>proyecto 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actividad para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solicita la</w:t>
      </w:r>
      <w:r>
        <w:rPr>
          <w:spacing w:val="-1"/>
          <w:sz w:val="22"/>
        </w:rPr>
        <w:t> </w:t>
      </w:r>
      <w:r>
        <w:rPr>
          <w:sz w:val="22"/>
        </w:rPr>
        <w:t>subvención.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74" w:after="0"/>
        <w:ind w:left="349" w:right="0" w:hanging="248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entidad que</w:t>
      </w:r>
      <w:r>
        <w:rPr>
          <w:spacing w:val="-2"/>
          <w:sz w:val="22"/>
        </w:rPr>
        <w:t> </w:t>
      </w:r>
      <w:r>
        <w:rPr>
          <w:sz w:val="22"/>
        </w:rPr>
        <w:t>represento</w:t>
      </w:r>
      <w:r>
        <w:rPr>
          <w:spacing w:val="-2"/>
          <w:sz w:val="22"/>
        </w:rPr>
        <w:t> </w:t>
      </w:r>
      <w:r>
        <w:rPr>
          <w:sz w:val="22"/>
        </w:rPr>
        <w:t>(señálese con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cruz una</w:t>
      </w:r>
      <w:r>
        <w:rPr>
          <w:spacing w:val="-2"/>
          <w:sz w:val="22"/>
        </w:rPr>
        <w:t> </w:t>
      </w:r>
      <w:r>
        <w:rPr>
          <w:sz w:val="22"/>
        </w:rPr>
        <w:t>de estas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opciones):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668" w:right="263"/>
        <w:jc w:val="both"/>
      </w:pPr>
      <w:r>
        <w:rPr/>
        <w:pict>
          <v:rect style="position:absolute;margin-left:86.949997pt;margin-top:2.867864pt;width:18pt;height:16.2pt;mso-position-horizontal-relative:page;mso-position-vertical-relative:paragraph;z-index:15728640" filled="false" stroked="true" strokeweight=".75pt" strokecolor="#000000">
            <v:stroke dashstyle="solid"/>
            <w10:wrap type="none"/>
          </v:rect>
        </w:pict>
      </w:r>
      <w:r>
        <w:rPr/>
        <w:t>Está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tributarias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española</w:t>
      </w:r>
    </w:p>
    <w:p>
      <w:pPr>
        <w:pStyle w:val="BodyText"/>
        <w:spacing w:before="61"/>
        <w:ind w:left="668" w:right="113"/>
        <w:jc w:val="both"/>
      </w:pPr>
      <w:r>
        <w:rPr/>
        <w:pict>
          <v:rect style="position:absolute;margin-left:86.949997pt;margin-top:5.647856pt;width:18pt;height:16.2pt;mso-position-horizontal-relative:page;mso-position-vertical-relative:paragraph;z-index:15729152" filled="false" stroked="true" strokeweight=".75pt" strokecolor="#000000">
            <v:stroke dashstyle="solid"/>
            <w10:wrap type="none"/>
          </v:rect>
        </w:pict>
      </w:r>
      <w:r>
        <w:rPr/>
        <w:t>La entidad no está sujeta o está exenta de la obligación de presentar declaración</w:t>
      </w:r>
      <w:r>
        <w:rPr>
          <w:spacing w:val="-59"/>
        </w:rPr>
        <w:t> </w:t>
      </w:r>
      <w:r>
        <w:rPr/>
        <w:t>a efectos tributarios o no está obligada a darse de alta en la Seguridad Social (en</w:t>
      </w:r>
      <w:r>
        <w:rPr>
          <w:spacing w:val="-59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presentarán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certificaciones</w:t>
      </w:r>
      <w:r>
        <w:rPr>
          <w:spacing w:val="-3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correspondientes).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215" w:after="0"/>
        <w:ind w:left="102" w:right="113" w:firstLine="0"/>
        <w:jc w:val="both"/>
        <w:rPr>
          <w:sz w:val="22"/>
        </w:rPr>
      </w:pPr>
      <w:r>
        <w:rPr>
          <w:sz w:val="22"/>
        </w:rPr>
        <w:t>La entidad a la que represento está al corriente del cumplimiento de las obligaciones</w:t>
      </w:r>
      <w:r>
        <w:rPr>
          <w:spacing w:val="-59"/>
          <w:sz w:val="22"/>
        </w:rPr>
        <w:t> </w:t>
      </w:r>
      <w:r>
        <w:rPr>
          <w:sz w:val="22"/>
        </w:rPr>
        <w:t>tributarias y de la seguridad social del país en el que vaya a ejecutarse el proyecto</w:t>
      </w:r>
      <w:r>
        <w:rPr>
          <w:spacing w:val="1"/>
          <w:sz w:val="22"/>
        </w:rPr>
        <w:t> </w:t>
      </w:r>
      <w:r>
        <w:rPr>
          <w:sz w:val="22"/>
        </w:rPr>
        <w:t>propuesto.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76" w:lineRule="auto" w:before="159" w:after="0"/>
        <w:ind w:left="102" w:right="117" w:firstLine="0"/>
        <w:jc w:val="both"/>
        <w:rPr>
          <w:sz w:val="22"/>
        </w:rPr>
      </w:pPr>
      <w:r>
        <w:rPr>
          <w:sz w:val="22"/>
        </w:rPr>
        <w:t>La entidad a la que represento está al corriente, en el caso de haber recibido</w:t>
      </w:r>
      <w:r>
        <w:rPr>
          <w:spacing w:val="1"/>
          <w:sz w:val="22"/>
        </w:rPr>
        <w:t> </w:t>
      </w:r>
      <w:r>
        <w:rPr>
          <w:sz w:val="22"/>
        </w:rPr>
        <w:t>subvenciones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la</w:t>
      </w:r>
      <w:r>
        <w:rPr>
          <w:spacing w:val="29"/>
          <w:sz w:val="22"/>
        </w:rPr>
        <w:t> </w:t>
      </w:r>
      <w:r>
        <w:rPr>
          <w:sz w:val="22"/>
        </w:rPr>
        <w:t>AECID</w:t>
      </w:r>
      <w:r>
        <w:rPr>
          <w:spacing w:val="32"/>
          <w:sz w:val="22"/>
        </w:rPr>
        <w:t> </w:t>
      </w:r>
      <w:r>
        <w:rPr>
          <w:sz w:val="22"/>
        </w:rPr>
        <w:t>con</w:t>
      </w:r>
      <w:r>
        <w:rPr>
          <w:spacing w:val="30"/>
          <w:sz w:val="22"/>
        </w:rPr>
        <w:t> </w:t>
      </w:r>
      <w:r>
        <w:rPr>
          <w:sz w:val="22"/>
        </w:rPr>
        <w:t>anterioridad,</w:t>
      </w:r>
      <w:r>
        <w:rPr>
          <w:spacing w:val="30"/>
          <w:sz w:val="22"/>
        </w:rPr>
        <w:t> </w:t>
      </w:r>
      <w:r>
        <w:rPr>
          <w:sz w:val="22"/>
        </w:rPr>
        <w:t>en</w:t>
      </w:r>
      <w:r>
        <w:rPr>
          <w:spacing w:val="33"/>
          <w:sz w:val="22"/>
        </w:rPr>
        <w:t> </w:t>
      </w: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cumplimiento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las</w:t>
      </w:r>
      <w:r>
        <w:rPr>
          <w:spacing w:val="33"/>
          <w:sz w:val="22"/>
        </w:rPr>
        <w:t> </w:t>
      </w:r>
      <w:r>
        <w:rPr>
          <w:sz w:val="22"/>
        </w:rPr>
        <w:t>obligaciones</w:t>
      </w:r>
    </w:p>
    <w:p>
      <w:pPr>
        <w:spacing w:after="0" w:line="276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342" w:footer="917" w:top="1320" w:bottom="1100" w:left="1600" w:right="1580"/>
          <w:pgNumType w:start="1"/>
        </w:sectPr>
      </w:pPr>
    </w:p>
    <w:p>
      <w:pPr>
        <w:pStyle w:val="BodyText"/>
        <w:spacing w:line="280" w:lineRule="auto" w:before="88"/>
        <w:ind w:left="102"/>
      </w:pPr>
      <w:r>
        <w:rPr/>
        <w:t>derivadas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obtención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mismas.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corriente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por</w:t>
      </w:r>
      <w:r>
        <w:rPr>
          <w:spacing w:val="-58"/>
        </w:rPr>
        <w:t> </w:t>
      </w:r>
      <w:r>
        <w:rPr/>
        <w:t>reintegro</w:t>
      </w:r>
      <w:r>
        <w:rPr>
          <w:spacing w:val="-3"/>
        </w:rPr>
        <w:t> </w:t>
      </w:r>
      <w:r>
        <w:rPr/>
        <w:t>de subvenciones (art.</w:t>
      </w:r>
      <w:r>
        <w:rPr>
          <w:spacing w:val="2"/>
        </w:rPr>
        <w:t> </w:t>
      </w:r>
      <w:r>
        <w:rPr/>
        <w:t>13.2 g)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LGS.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78" w:lineRule="auto" w:before="191" w:after="0"/>
        <w:ind w:left="102" w:right="116" w:firstLine="0"/>
        <w:jc w:val="both"/>
        <w:rPr>
          <w:sz w:val="22"/>
        </w:rPr>
      </w:pPr>
      <w:r>
        <w:rPr>
          <w:sz w:val="22"/>
        </w:rPr>
        <w:t>La entidad a la represento ha cumplido, en su caso, con las obligaciones recogidas,</w:t>
      </w:r>
      <w:r>
        <w:rPr>
          <w:spacing w:val="1"/>
          <w:sz w:val="22"/>
        </w:rPr>
        <w:t> </w:t>
      </w:r>
      <w:r>
        <w:rPr>
          <w:sz w:val="22"/>
        </w:rPr>
        <w:t>respecto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cooperantes,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Real</w:t>
      </w:r>
      <w:r>
        <w:rPr>
          <w:spacing w:val="-3"/>
          <w:sz w:val="22"/>
        </w:rPr>
        <w:t> </w:t>
      </w:r>
      <w:r>
        <w:rPr>
          <w:sz w:val="22"/>
        </w:rPr>
        <w:t>Decreto</w:t>
      </w:r>
      <w:r>
        <w:rPr>
          <w:spacing w:val="-5"/>
          <w:sz w:val="22"/>
        </w:rPr>
        <w:t> </w:t>
      </w:r>
      <w:r>
        <w:rPr>
          <w:sz w:val="22"/>
        </w:rPr>
        <w:t>519/2006,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28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abril,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58"/>
          <w:sz w:val="22"/>
        </w:rPr>
        <w:t> </w:t>
      </w:r>
      <w:r>
        <w:rPr>
          <w:sz w:val="22"/>
        </w:rPr>
        <w:t>establece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Estatuto de</w:t>
      </w:r>
      <w:r>
        <w:rPr>
          <w:spacing w:val="-4"/>
          <w:sz w:val="22"/>
        </w:rPr>
        <w:t> </w:t>
      </w:r>
      <w:r>
        <w:rPr>
          <w:sz w:val="22"/>
        </w:rPr>
        <w:t>los Cooperantes.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76" w:lineRule="auto" w:before="171" w:after="0"/>
        <w:ind w:left="102" w:right="116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entidad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represento</w:t>
      </w:r>
      <w:r>
        <w:rPr>
          <w:spacing w:val="-5"/>
          <w:sz w:val="22"/>
        </w:rPr>
        <w:t> </w:t>
      </w:r>
      <w:r>
        <w:rPr>
          <w:sz w:val="22"/>
        </w:rPr>
        <w:t>está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corriente,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caso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entidades</w:t>
      </w:r>
      <w:r>
        <w:rPr>
          <w:spacing w:val="-3"/>
          <w:sz w:val="22"/>
        </w:rPr>
        <w:t> </w:t>
      </w:r>
      <w:r>
        <w:rPr>
          <w:sz w:val="22"/>
        </w:rPr>
        <w:t>adheridas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58"/>
          <w:sz w:val="22"/>
        </w:rPr>
        <w:t> </w:t>
      </w:r>
      <w:r>
        <w:rPr>
          <w:sz w:val="22"/>
        </w:rPr>
        <w:t>seguro colectivo de vida y salud de cooperantes de la AECID, de los pagos de las</w:t>
      </w:r>
      <w:r>
        <w:rPr>
          <w:spacing w:val="1"/>
          <w:sz w:val="22"/>
        </w:rPr>
        <w:t> </w:t>
      </w:r>
      <w:r>
        <w:rPr>
          <w:sz w:val="22"/>
        </w:rPr>
        <w:t>liquidaciones</w:t>
      </w:r>
      <w:r>
        <w:rPr>
          <w:spacing w:val="1"/>
          <w:sz w:val="22"/>
        </w:rPr>
        <w:t> </w:t>
      </w:r>
      <w:r>
        <w:rPr>
          <w:sz w:val="22"/>
        </w:rPr>
        <w:t>emitidas</w:t>
      </w:r>
      <w:r>
        <w:rPr>
          <w:spacing w:val="1"/>
          <w:sz w:val="22"/>
        </w:rPr>
        <w:t> </w:t>
      </w:r>
      <w:r>
        <w:rPr>
          <w:sz w:val="22"/>
        </w:rPr>
        <w:t>referentes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importes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primas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subvencionados.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78" w:lineRule="auto" w:before="176" w:after="0"/>
        <w:ind w:left="102" w:right="117" w:firstLine="0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represento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concurre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ninguna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circunstancias</w:t>
      </w:r>
      <w:r>
        <w:rPr>
          <w:spacing w:val="-59"/>
          <w:sz w:val="22"/>
        </w:rPr>
        <w:t> </w:t>
      </w:r>
      <w:r>
        <w:rPr>
          <w:sz w:val="22"/>
        </w:rPr>
        <w:t>establecidas en los apartados 2 y 3 del artículo 13 de la Ley 38/2003, de 17 de</w:t>
      </w:r>
      <w:r>
        <w:rPr>
          <w:spacing w:val="1"/>
          <w:sz w:val="22"/>
        </w:rPr>
        <w:t> </w:t>
      </w:r>
      <w:r>
        <w:rPr>
          <w:sz w:val="22"/>
        </w:rPr>
        <w:t>noviembre,</w:t>
      </w:r>
      <w:r>
        <w:rPr>
          <w:spacing w:val="-2"/>
          <w:sz w:val="22"/>
        </w:rPr>
        <w:t> </w:t>
      </w:r>
      <w:r>
        <w:rPr>
          <w:sz w:val="22"/>
        </w:rPr>
        <w:t>General de</w:t>
      </w:r>
      <w:r>
        <w:rPr>
          <w:spacing w:val="-2"/>
          <w:sz w:val="22"/>
        </w:rPr>
        <w:t> </w:t>
      </w:r>
      <w:r>
        <w:rPr>
          <w:sz w:val="22"/>
        </w:rPr>
        <w:t>Subvenciones.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78" w:lineRule="auto" w:before="171" w:after="0"/>
        <w:ind w:left="102" w:right="114" w:firstLine="0"/>
        <w:jc w:val="both"/>
        <w:rPr>
          <w:sz w:val="22"/>
        </w:rPr>
      </w:pPr>
      <w:r>
        <w:rPr>
          <w:sz w:val="22"/>
        </w:rPr>
        <w:t>La entidad que represento ha obtenido o solicitado subvenciones para la misma</w:t>
      </w:r>
      <w:r>
        <w:rPr>
          <w:spacing w:val="1"/>
          <w:sz w:val="22"/>
        </w:rPr>
        <w:t> </w:t>
      </w:r>
      <w:r>
        <w:rPr>
          <w:sz w:val="22"/>
        </w:rPr>
        <w:t>finalidad</w:t>
      </w:r>
      <w:r>
        <w:rPr>
          <w:spacing w:val="-1"/>
          <w:sz w:val="22"/>
        </w:rPr>
        <w:t> </w:t>
      </w:r>
      <w:r>
        <w:rPr>
          <w:sz w:val="22"/>
        </w:rPr>
        <w:t>(señálese con</w:t>
      </w:r>
      <w:r>
        <w:rPr>
          <w:spacing w:val="-2"/>
          <w:sz w:val="22"/>
        </w:rPr>
        <w:t> </w:t>
      </w:r>
      <w:r>
        <w:rPr>
          <w:sz w:val="22"/>
        </w:rPr>
        <w:t>una cruz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de estas dos</w:t>
      </w:r>
      <w:r>
        <w:rPr>
          <w:spacing w:val="1"/>
          <w:sz w:val="22"/>
        </w:rPr>
        <w:t> </w:t>
      </w:r>
      <w:r>
        <w:rPr>
          <w:sz w:val="22"/>
        </w:rPr>
        <w:t>opciones):</w:t>
      </w:r>
    </w:p>
    <w:p>
      <w:pPr>
        <w:pStyle w:val="ListParagraph"/>
        <w:numPr>
          <w:ilvl w:val="1"/>
          <w:numId w:val="1"/>
        </w:numPr>
        <w:tabs>
          <w:tab w:pos="2225" w:val="left" w:leader="none"/>
          <w:tab w:pos="2226" w:val="left" w:leader="none"/>
        </w:tabs>
        <w:spacing w:line="240" w:lineRule="auto" w:before="193" w:after="0"/>
        <w:ind w:left="2226" w:right="0" w:hanging="706"/>
        <w:jc w:val="left"/>
        <w:rPr>
          <w:sz w:val="22"/>
        </w:rPr>
      </w:pPr>
      <w:r>
        <w:rPr/>
        <w:pict>
          <v:rect style="position:absolute;margin-left:121.800003pt;margin-top:11.547865pt;width:16.2pt;height:12.6pt;mso-position-horizontal-relative:page;mso-position-vertical-relative:paragraph;z-index:15729664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No.</w:t>
      </w:r>
    </w:p>
    <w:p>
      <w:pPr>
        <w:pStyle w:val="ListParagraph"/>
        <w:numPr>
          <w:ilvl w:val="1"/>
          <w:numId w:val="1"/>
        </w:numPr>
        <w:tabs>
          <w:tab w:pos="2228" w:val="left" w:leader="none"/>
          <w:tab w:pos="2229" w:val="left" w:leader="none"/>
        </w:tabs>
        <w:spacing w:line="240" w:lineRule="auto" w:before="62" w:after="0"/>
        <w:ind w:left="2228" w:right="0" w:hanging="709"/>
        <w:jc w:val="left"/>
        <w:rPr>
          <w:sz w:val="22"/>
        </w:rPr>
      </w:pPr>
      <w:r>
        <w:rPr/>
        <w:pict>
          <v:rect style="position:absolute;margin-left:121.800003pt;margin-top:6.677864pt;width:16.2pt;height:13.75pt;mso-position-horizontal-relative:page;mso-position-vertical-relative:paragraph;z-index:15730176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Sí.</w:t>
      </w:r>
      <w:r>
        <w:rPr>
          <w:spacing w:val="-3"/>
          <w:sz w:val="22"/>
        </w:rPr>
        <w:t> </w:t>
      </w:r>
      <w:r>
        <w:rPr>
          <w:sz w:val="22"/>
        </w:rPr>
        <w:t>(indique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subvenciones</w:t>
      </w:r>
      <w:r>
        <w:rPr>
          <w:spacing w:val="-2"/>
          <w:sz w:val="22"/>
        </w:rPr>
        <w:t> </w:t>
      </w:r>
      <w:r>
        <w:rPr>
          <w:sz w:val="22"/>
        </w:rPr>
        <w:t>solicitadas</w:t>
      </w:r>
      <w:r>
        <w:rPr>
          <w:spacing w:val="-2"/>
          <w:sz w:val="22"/>
        </w:rPr>
        <w:t> </w:t>
      </w:r>
      <w:r>
        <w:rPr>
          <w:sz w:val="22"/>
        </w:rPr>
        <w:t>y/u</w:t>
      </w:r>
      <w:r>
        <w:rPr>
          <w:spacing w:val="-4"/>
          <w:sz w:val="22"/>
        </w:rPr>
        <w:t> </w:t>
      </w:r>
      <w:r>
        <w:rPr>
          <w:sz w:val="22"/>
        </w:rPr>
        <w:t>obtenidas)</w:t>
      </w:r>
    </w:p>
    <w:p>
      <w:pPr>
        <w:pStyle w:val="BodyText"/>
        <w:spacing w:before="119"/>
        <w:ind w:left="2228"/>
      </w:pPr>
      <w:r>
        <w:rPr/>
        <w:t>….………………..……………………………………………………</w:t>
      </w:r>
    </w:p>
    <w:p>
      <w:pPr>
        <w:pStyle w:val="BodyText"/>
        <w:spacing w:line="252" w:lineRule="exact" w:before="1"/>
        <w:ind w:left="2228"/>
      </w:pPr>
      <w:r>
        <w:rPr/>
        <w:t>…………………………………………………………………………</w:t>
      </w:r>
    </w:p>
    <w:p>
      <w:pPr>
        <w:pStyle w:val="BodyText"/>
        <w:spacing w:line="252" w:lineRule="exact"/>
        <w:ind w:left="2228"/>
      </w:pPr>
      <w:r>
        <w:rPr/>
        <w:t>…………………………………………………………………………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8" w:val="left" w:leader="none"/>
        </w:tabs>
        <w:spacing w:line="276" w:lineRule="auto" w:before="157" w:after="0"/>
        <w:ind w:left="102" w:right="116" w:firstLine="0"/>
        <w:jc w:val="both"/>
        <w:rPr>
          <w:sz w:val="22"/>
        </w:rPr>
      </w:pPr>
      <w:r>
        <w:rPr>
          <w:sz w:val="22"/>
        </w:rPr>
        <w:t>En el caso de empresas, declaro responsablemente que el importe total de las</w:t>
      </w:r>
      <w:r>
        <w:rPr>
          <w:spacing w:val="1"/>
          <w:sz w:val="22"/>
        </w:rPr>
        <w:t> </w:t>
      </w:r>
      <w:r>
        <w:rPr>
          <w:sz w:val="22"/>
        </w:rPr>
        <w:t>ayudas de minimis recibidas no excederá de 200.000 </w:t>
      </w:r>
      <w:r>
        <w:rPr>
          <w:w w:val="95"/>
          <w:sz w:val="22"/>
        </w:rPr>
        <w:t>€ </w:t>
      </w:r>
      <w:r>
        <w:rPr>
          <w:sz w:val="22"/>
        </w:rPr>
        <w:t>durante cualquier periodo de</w:t>
      </w:r>
      <w:r>
        <w:rPr>
          <w:spacing w:val="1"/>
          <w:sz w:val="22"/>
        </w:rPr>
        <w:t> </w:t>
      </w:r>
      <w:r>
        <w:rPr>
          <w:sz w:val="22"/>
        </w:rPr>
        <w:t>tres ejercicios fiscales, según lo previsto en el artículo 3.2 del Reglamento (UE) nº</w:t>
      </w:r>
      <w:r>
        <w:rPr>
          <w:spacing w:val="1"/>
          <w:sz w:val="22"/>
        </w:rPr>
        <w:t> </w:t>
      </w:r>
      <w:r>
        <w:rPr>
          <w:sz w:val="22"/>
        </w:rPr>
        <w:t>1407/2013 de la Comisión, de 18 de diciembre de 2013, modificado por el Reglamento</w:t>
      </w:r>
      <w:r>
        <w:rPr>
          <w:spacing w:val="-59"/>
          <w:sz w:val="22"/>
        </w:rPr>
        <w:t> </w:t>
      </w:r>
      <w:r>
        <w:rPr>
          <w:sz w:val="22"/>
        </w:rPr>
        <w:t>(UE) nº 2020/972 de la Comisión de 2 de julio de 2020, relativo a la aplicación de los</w:t>
      </w:r>
      <w:r>
        <w:rPr>
          <w:spacing w:val="1"/>
          <w:sz w:val="22"/>
        </w:rPr>
        <w:t> </w:t>
      </w:r>
      <w:r>
        <w:rPr>
          <w:sz w:val="22"/>
        </w:rPr>
        <w:t>artículos 107 y 108 del Tratado de Funcionamiento de la Unión Europea a las ayudas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minimis.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76" w:lineRule="auto" w:before="201" w:after="0"/>
        <w:ind w:left="102" w:right="119" w:firstLine="0"/>
        <w:jc w:val="both"/>
        <w:rPr>
          <w:sz w:val="22"/>
        </w:rPr>
      </w:pPr>
      <w:r>
        <w:rPr>
          <w:sz w:val="22"/>
        </w:rPr>
        <w:t>La entidad que represento dispone de la documentación que acredita lo expuesto</w:t>
      </w:r>
      <w:r>
        <w:rPr>
          <w:spacing w:val="1"/>
          <w:sz w:val="22"/>
        </w:rPr>
        <w:t> </w:t>
      </w:r>
      <w:r>
        <w:rPr>
          <w:sz w:val="22"/>
        </w:rPr>
        <w:t>en los puntos anteriores, que la pondrá a disposición de la AECID cuando le sea</w:t>
      </w:r>
      <w:r>
        <w:rPr>
          <w:spacing w:val="1"/>
          <w:sz w:val="22"/>
        </w:rPr>
        <w:t> </w:t>
      </w:r>
      <w:r>
        <w:rPr>
          <w:sz w:val="22"/>
        </w:rPr>
        <w:t>requerida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compromete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mantener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cumplimiento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anteriores</w:t>
      </w:r>
      <w:r>
        <w:rPr>
          <w:spacing w:val="1"/>
          <w:sz w:val="22"/>
        </w:rPr>
        <w:t> </w:t>
      </w:r>
      <w:r>
        <w:rPr>
          <w:sz w:val="22"/>
        </w:rPr>
        <w:t>obligaciones</w:t>
      </w:r>
      <w:r>
        <w:rPr>
          <w:spacing w:val="-2"/>
          <w:sz w:val="22"/>
        </w:rPr>
        <w:t> </w:t>
      </w:r>
      <w:r>
        <w:rPr>
          <w:sz w:val="22"/>
        </w:rPr>
        <w:t>durante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período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tiempo</w:t>
      </w:r>
      <w:r>
        <w:rPr>
          <w:spacing w:val="-1"/>
          <w:sz w:val="22"/>
        </w:rPr>
        <w:t> </w:t>
      </w:r>
      <w:r>
        <w:rPr>
          <w:sz w:val="22"/>
        </w:rPr>
        <w:t>inherente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dicho</w:t>
      </w:r>
      <w:r>
        <w:rPr>
          <w:spacing w:val="-4"/>
          <w:sz w:val="22"/>
        </w:rPr>
        <w:t> </w:t>
      </w:r>
      <w:r>
        <w:rPr>
          <w:sz w:val="22"/>
        </w:rPr>
        <w:t>reconocimiento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ejercicio.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342" w:footer="917" w:top="1320" w:bottom="1100" w:left="1600" w:right="1580"/>
        </w:sectPr>
      </w:pPr>
    </w:p>
    <w:p>
      <w:pPr>
        <w:pStyle w:val="Heading1"/>
        <w:jc w:val="both"/>
      </w:pPr>
      <w:r>
        <w:rPr/>
        <w:t>Política de</w:t>
      </w:r>
      <w:r>
        <w:rPr>
          <w:spacing w:val="-3"/>
        </w:rPr>
        <w:t> </w:t>
      </w:r>
      <w:r>
        <w:rPr/>
        <w:t>protección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-3"/>
        </w:rPr>
        <w:t> </w:t>
      </w:r>
      <w:r>
        <w:rPr/>
        <w:t>de carácter</w:t>
      </w:r>
      <w:r>
        <w:rPr>
          <w:spacing w:val="-1"/>
        </w:rPr>
        <w:t> </w:t>
      </w:r>
      <w:r>
        <w:rPr/>
        <w:t>personal.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88" w:lineRule="auto" w:before="199"/>
        <w:ind w:left="102" w:right="399"/>
        <w:jc w:val="both"/>
      </w:pPr>
      <w:r>
        <w:rPr/>
        <w:t>En el marco de la normativa vigente en materia de protección de datos personales</w:t>
      </w:r>
      <w:r>
        <w:rPr>
          <w:spacing w:val="1"/>
        </w:rPr>
        <w:t> </w:t>
      </w:r>
      <w:r>
        <w:rPr/>
        <w:t>establecida en el Reglamento (UE) 2016/679,</w:t>
      </w:r>
      <w:r>
        <w:rPr>
          <w:spacing w:val="1"/>
        </w:rPr>
        <w:t> </w:t>
      </w:r>
      <w:r>
        <w:rPr/>
        <w:t>General de Protección de Datos</w:t>
      </w:r>
      <w:r>
        <w:rPr>
          <w:spacing w:val="1"/>
        </w:rPr>
        <w:t> </w:t>
      </w:r>
      <w:r>
        <w:rPr/>
        <w:t>(RGPD) y en la Ley Orgánica 3/2018, de 5 de diciembre, de Protección de Datos</w:t>
      </w:r>
      <w:r>
        <w:rPr>
          <w:spacing w:val="1"/>
        </w:rPr>
        <w:t> </w:t>
      </w:r>
      <w:r>
        <w:rPr/>
        <w:t>Personales y garantía de los derechos digitales, le indicamos a continuación la</w:t>
      </w:r>
      <w:r>
        <w:rPr>
          <w:spacing w:val="1"/>
        </w:rPr>
        <w:t> </w:t>
      </w:r>
      <w:r>
        <w:rPr/>
        <w:t>información básica sobre el tratamiento de los datos personales recogidos para la</w:t>
      </w:r>
      <w:r>
        <w:rPr>
          <w:spacing w:val="1"/>
        </w:rPr>
        <w:t> </w:t>
      </w:r>
      <w:r>
        <w:rPr/>
        <w:t>convocatoria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acciones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innovación.</w:t>
      </w:r>
      <w:r>
        <w:rPr>
          <w:spacing w:val="-3"/>
        </w:rPr>
        <w:t> </w:t>
      </w:r>
      <w:r>
        <w:rPr/>
        <w:t>Puede</w:t>
      </w:r>
      <w:r>
        <w:rPr>
          <w:spacing w:val="-7"/>
        </w:rPr>
        <w:t> </w:t>
      </w:r>
      <w:r>
        <w:rPr/>
        <w:t>consultar</w:t>
      </w:r>
      <w:r>
        <w:rPr>
          <w:spacing w:val="-3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más</w:t>
      </w:r>
      <w:r>
        <w:rPr>
          <w:spacing w:val="-6"/>
        </w:rPr>
        <w:t> </w:t>
      </w:r>
      <w:r>
        <w:rPr/>
        <w:t>detallada</w:t>
      </w:r>
      <w:r>
        <w:rPr>
          <w:spacing w:val="-59"/>
        </w:rPr>
        <w:t> </w:t>
      </w:r>
      <w:r>
        <w:rPr/>
        <w:t>en el apartado “</w:t>
      </w:r>
      <w:hyperlink r:id="rId7">
        <w:r>
          <w:rPr>
            <w:color w:val="0000FF"/>
            <w:u w:val="single" w:color="0000FF"/>
          </w:rPr>
          <w:t>Protección de Datos</w:t>
        </w:r>
      </w:hyperlink>
      <w:r>
        <w:rPr/>
        <w:t>” de la Sede electrónica de la Agencia Española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Cooperación</w:t>
      </w:r>
      <w:r>
        <w:rPr>
          <w:spacing w:val="-2"/>
        </w:rPr>
        <w:t> </w:t>
      </w:r>
      <w:r>
        <w:rPr/>
        <w:t>Internacional</w:t>
      </w:r>
      <w:r>
        <w:rPr>
          <w:spacing w:val="-1"/>
        </w:rPr>
        <w:t> </w:t>
      </w:r>
      <w:r>
        <w:rPr/>
        <w:t>para el Desarrollo.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88" w:lineRule="auto" w:before="0" w:after="0"/>
        <w:ind w:left="102" w:right="401" w:firstLine="0"/>
        <w:jc w:val="left"/>
        <w:rPr>
          <w:sz w:val="22"/>
        </w:rPr>
      </w:pPr>
      <w:r>
        <w:rPr>
          <w:sz w:val="22"/>
        </w:rPr>
        <w:t>Responsable</w:t>
      </w:r>
      <w:r>
        <w:rPr>
          <w:spacing w:val="39"/>
          <w:sz w:val="22"/>
        </w:rPr>
        <w:t> </w:t>
      </w:r>
      <w:r>
        <w:rPr>
          <w:sz w:val="22"/>
        </w:rPr>
        <w:t>del</w:t>
      </w:r>
      <w:r>
        <w:rPr>
          <w:spacing w:val="40"/>
          <w:sz w:val="22"/>
        </w:rPr>
        <w:t> </w:t>
      </w:r>
      <w:r>
        <w:rPr>
          <w:sz w:val="22"/>
        </w:rPr>
        <w:t>tratamiento:</w:t>
      </w:r>
      <w:r>
        <w:rPr>
          <w:spacing w:val="40"/>
          <w:sz w:val="22"/>
        </w:rPr>
        <w:t> </w:t>
      </w:r>
      <w:r>
        <w:rPr>
          <w:sz w:val="22"/>
        </w:rPr>
        <w:t>Agencia</w:t>
      </w:r>
      <w:r>
        <w:rPr>
          <w:spacing w:val="41"/>
          <w:sz w:val="22"/>
        </w:rPr>
        <w:t> </w:t>
      </w:r>
      <w:r>
        <w:rPr>
          <w:sz w:val="22"/>
        </w:rPr>
        <w:t>Española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Cooperación</w:t>
      </w:r>
      <w:r>
        <w:rPr>
          <w:spacing w:val="38"/>
          <w:sz w:val="22"/>
        </w:rPr>
        <w:t> </w:t>
      </w:r>
      <w:r>
        <w:rPr>
          <w:sz w:val="22"/>
        </w:rPr>
        <w:t>Internacional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 Desarrollo</w:t>
      </w:r>
    </w:p>
    <w:p>
      <w:pPr>
        <w:spacing w:line="324" w:lineRule="auto" w:before="60"/>
        <w:ind w:left="810" w:right="600" w:firstLine="0"/>
        <w:jc w:val="left"/>
        <w:rPr>
          <w:sz w:val="20"/>
        </w:rPr>
      </w:pPr>
      <w:r>
        <w:rPr>
          <w:sz w:val="20"/>
        </w:rPr>
        <w:t>Agencia Española de Cooperación Internacional para el Desarrollo (AECID)</w:t>
      </w:r>
      <w:r>
        <w:rPr>
          <w:spacing w:val="1"/>
          <w:sz w:val="20"/>
        </w:rPr>
        <w:t> </w:t>
      </w:r>
      <w:r>
        <w:rPr>
          <w:sz w:val="22"/>
        </w:rPr>
        <w:t>Dirección de Cooperación Multilateral, Horizontal y Financiera de la AECID</w:t>
      </w:r>
      <w:r>
        <w:rPr>
          <w:spacing w:val="-59"/>
          <w:sz w:val="22"/>
        </w:rPr>
        <w:t> </w:t>
      </w:r>
      <w:r>
        <w:rPr>
          <w:sz w:val="20"/>
        </w:rPr>
        <w:t>Departamento de</w:t>
      </w:r>
      <w:r>
        <w:rPr>
          <w:spacing w:val="-1"/>
          <w:sz w:val="20"/>
        </w:rPr>
        <w:t> </w:t>
      </w:r>
      <w:r>
        <w:rPr>
          <w:sz w:val="20"/>
        </w:rPr>
        <w:t>Cooperación</w:t>
      </w:r>
      <w:r>
        <w:rPr>
          <w:spacing w:val="1"/>
          <w:sz w:val="20"/>
        </w:rPr>
        <w:t> </w:t>
      </w:r>
      <w:r>
        <w:rPr>
          <w:sz w:val="20"/>
        </w:rPr>
        <w:t>Sectorial</w:t>
      </w:r>
    </w:p>
    <w:p>
      <w:pPr>
        <w:pStyle w:val="BodyText"/>
        <w:spacing w:line="234" w:lineRule="exact"/>
        <w:ind w:left="810"/>
      </w:pPr>
      <w:r>
        <w:rPr/>
        <w:t>Av.</w:t>
      </w:r>
      <w:r>
        <w:rPr>
          <w:spacing w:val="1"/>
        </w:rPr>
        <w:t> </w:t>
      </w:r>
      <w:r>
        <w:rPr/>
        <w:t>Reyes</w:t>
      </w:r>
      <w:r>
        <w:rPr>
          <w:spacing w:val="-2"/>
        </w:rPr>
        <w:t> </w:t>
      </w:r>
      <w:r>
        <w:rPr/>
        <w:t>Católicos,</w:t>
      </w:r>
      <w:r>
        <w:rPr>
          <w:spacing w:val="-1"/>
        </w:rPr>
        <w:t> </w:t>
      </w:r>
      <w:r>
        <w:rPr/>
        <w:t>4,</w:t>
      </w:r>
      <w:r>
        <w:rPr>
          <w:spacing w:val="-3"/>
        </w:rPr>
        <w:t> </w:t>
      </w:r>
      <w:r>
        <w:rPr/>
        <w:t>28040,</w:t>
      </w:r>
      <w:r>
        <w:rPr>
          <w:spacing w:val="-1"/>
        </w:rPr>
        <w:t> </w:t>
      </w:r>
      <w:r>
        <w:rPr/>
        <w:t>Madrid,</w:t>
      </w:r>
      <w:r>
        <w:rPr>
          <w:spacing w:val="-1"/>
        </w:rPr>
        <w:t> </w:t>
      </w:r>
      <w:r>
        <w:rPr/>
        <w:t>España</w:t>
      </w:r>
    </w:p>
    <w:p>
      <w:pPr>
        <w:pStyle w:val="BodyText"/>
        <w:spacing w:before="112"/>
        <w:ind w:left="810"/>
      </w:pPr>
      <w:r>
        <w:rPr/>
        <w:pict>
          <v:rect style="position:absolute;margin-left:120.5pt;margin-top:17.117874pt;width:186.62pt;height:.84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hyperlink r:id="rId8">
        <w:r>
          <w:rPr/>
          <w:t>innovacion.paraeldesarrollo@aecid.es</w:t>
        </w:r>
      </w:hyperlink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93" w:after="0"/>
        <w:ind w:left="349" w:right="0" w:hanging="248"/>
        <w:jc w:val="both"/>
        <w:rPr>
          <w:sz w:val="22"/>
        </w:rPr>
      </w:pPr>
      <w:r>
        <w:rPr>
          <w:sz w:val="22"/>
        </w:rPr>
        <w:t>Finalidad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tratamiento</w:t>
      </w:r>
    </w:p>
    <w:p>
      <w:pPr>
        <w:pStyle w:val="BodyText"/>
        <w:spacing w:line="288" w:lineRule="auto" w:before="112"/>
        <w:ind w:left="102" w:right="399"/>
        <w:jc w:val="both"/>
      </w:pPr>
      <w:r>
        <w:rPr/>
        <w:t>Los datos personales recogidos a través del presente formulario y que obren en la</w:t>
      </w:r>
      <w:r>
        <w:rPr>
          <w:spacing w:val="1"/>
        </w:rPr>
        <w:t> </w:t>
      </w:r>
      <w:r>
        <w:rPr/>
        <w:t>documentación que se adjunta a la convocatoria de subvenciones serán utilizados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gestión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subvenciones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acciones</w:t>
      </w:r>
      <w:r>
        <w:rPr>
          <w:spacing w:val="-14"/>
        </w:rPr>
        <w:t> </w:t>
      </w:r>
      <w:r>
        <w:rPr/>
        <w:t>de</w:t>
      </w:r>
      <w:r>
        <w:rPr>
          <w:spacing w:val="-19"/>
        </w:rPr>
        <w:t> </w:t>
      </w:r>
      <w:r>
        <w:rPr/>
        <w:t>innovación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desarrollo.</w:t>
      </w:r>
      <w:r>
        <w:rPr>
          <w:spacing w:val="35"/>
        </w:rPr>
        <w:t> </w:t>
      </w:r>
      <w:r>
        <w:rPr/>
        <w:t>Esta</w:t>
      </w:r>
      <w:r>
        <w:rPr>
          <w:spacing w:val="-58"/>
        </w:rPr>
        <w:t> </w:t>
      </w:r>
      <w:r>
        <w:rPr/>
        <w:t>gestión, comprende todas las actuaciones que establece la normativa vigente en</w:t>
      </w:r>
      <w:r>
        <w:rPr>
          <w:spacing w:val="1"/>
        </w:rPr>
        <w:t> </w:t>
      </w:r>
      <w:r>
        <w:rPr/>
        <w:t>materia de subvenciones públicas inherentes a que incluye la concesión, ejecución,</w:t>
      </w:r>
      <w:r>
        <w:rPr>
          <w:spacing w:val="1"/>
        </w:rPr>
        <w:t> </w:t>
      </w:r>
      <w:r>
        <w:rPr/>
        <w:t>justificación,</w:t>
      </w:r>
      <w:r>
        <w:rPr>
          <w:spacing w:val="1"/>
        </w:rPr>
        <w:t> </w:t>
      </w:r>
      <w:r>
        <w:rPr/>
        <w:t>comprobación,</w:t>
      </w:r>
      <w:r>
        <w:rPr>
          <w:spacing w:val="2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reintegro</w:t>
      </w:r>
      <w:r>
        <w:rPr>
          <w:spacing w:val="-3"/>
        </w:rPr>
        <w:t> </w:t>
      </w:r>
      <w:r>
        <w:rPr/>
        <w:t>o sanciones.</w:t>
      </w:r>
    </w:p>
    <w:p>
      <w:pPr>
        <w:pStyle w:val="BodyText"/>
        <w:spacing w:before="142"/>
        <w:ind w:left="102"/>
        <w:jc w:val="both"/>
      </w:pPr>
      <w:r>
        <w:rPr/>
        <w:t>Asimismo,</w:t>
      </w:r>
      <w:r>
        <w:rPr>
          <w:spacing w:val="-13"/>
        </w:rPr>
        <w:t> </w:t>
      </w:r>
      <w:r>
        <w:rPr/>
        <w:t>será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aplicación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dispuesto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normativa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archivos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documentación.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0" w:after="0"/>
        <w:ind w:left="349" w:right="0" w:hanging="248"/>
        <w:jc w:val="both"/>
        <w:rPr>
          <w:sz w:val="22"/>
        </w:rPr>
      </w:pP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tratamiento de</w:t>
      </w:r>
      <w:r>
        <w:rPr>
          <w:spacing w:val="-3"/>
          <w:sz w:val="22"/>
        </w:rPr>
        <w:t> </w:t>
      </w:r>
      <w:r>
        <w:rPr>
          <w:sz w:val="22"/>
        </w:rPr>
        <w:t>datos</w:t>
      </w:r>
    </w:p>
    <w:p>
      <w:pPr>
        <w:pStyle w:val="BodyText"/>
        <w:spacing w:line="288" w:lineRule="auto" w:before="181"/>
        <w:ind w:left="102" w:right="400"/>
        <w:jc w:val="both"/>
      </w:pPr>
      <w:r>
        <w:rPr/>
        <w:t>Se</w:t>
      </w:r>
      <w:r>
        <w:rPr>
          <w:spacing w:val="-2"/>
        </w:rPr>
        <w:t> </w:t>
      </w:r>
      <w:r>
        <w:rPr/>
        <w:t>indican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continuación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vigente</w:t>
      </w:r>
      <w:r>
        <w:rPr>
          <w:spacing w:val="-4"/>
        </w:rPr>
        <w:t> </w:t>
      </w:r>
      <w:r>
        <w:rPr/>
        <w:t>sobre</w:t>
      </w:r>
      <w:r>
        <w:rPr>
          <w:spacing w:val="-2"/>
        </w:rPr>
        <w:t> </w:t>
      </w:r>
      <w:r>
        <w:rPr/>
        <w:t>los</w:t>
      </w:r>
      <w:r>
        <w:rPr>
          <w:spacing w:val="-59"/>
        </w:rPr>
        <w:t> </w:t>
      </w:r>
      <w:r>
        <w:rPr/>
        <w:t>datos personales, que se pueden ejercitar durante el tratamiento de los mismos:</w:t>
      </w:r>
      <w:r>
        <w:rPr>
          <w:spacing w:val="1"/>
        </w:rPr>
        <w:t> </w:t>
      </w:r>
      <w:r>
        <w:rPr/>
        <w:t>acceso, rectificación, supresión, limitación del tratamiento, portabilidad, oposición al</w:t>
      </w:r>
      <w:r>
        <w:rPr>
          <w:spacing w:val="1"/>
        </w:rPr>
        <w:t> </w:t>
      </w:r>
      <w:r>
        <w:rPr/>
        <w:t>tratamiento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 decisiones individuales automatizadas.</w:t>
      </w:r>
    </w:p>
    <w:p>
      <w:pPr>
        <w:pStyle w:val="BodyText"/>
        <w:rPr>
          <w:sz w:val="24"/>
        </w:rPr>
      </w:pPr>
    </w:p>
    <w:p>
      <w:pPr>
        <w:pStyle w:val="BodyText"/>
        <w:spacing w:line="288" w:lineRule="auto" w:before="147"/>
        <w:ind w:left="102" w:right="401"/>
        <w:jc w:val="both"/>
      </w:pPr>
      <w:r>
        <w:rPr/>
        <w:t>Podrá ejercer estos derechos por cualquiera de los medios indicados en el apartado</w:t>
      </w:r>
      <w:r>
        <w:rPr>
          <w:spacing w:val="-59"/>
        </w:rPr>
        <w:t> </w:t>
      </w:r>
      <w:r>
        <w:rPr/>
        <w:t>“Protección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Datos”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sede</w:t>
      </w:r>
      <w:r>
        <w:rPr>
          <w:spacing w:val="-10"/>
        </w:rPr>
        <w:t> </w:t>
      </w:r>
      <w:r>
        <w:rPr/>
        <w:t>electrónica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Agencia</w:t>
      </w:r>
      <w:r>
        <w:rPr>
          <w:spacing w:val="-10"/>
        </w:rPr>
        <w:t> </w:t>
      </w:r>
      <w:r>
        <w:rPr/>
        <w:t>Española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Cooperación</w:t>
      </w:r>
      <w:r>
        <w:rPr>
          <w:spacing w:val="-59"/>
        </w:rPr>
        <w:t> </w:t>
      </w:r>
      <w:r>
        <w:rPr/>
        <w:t>Internacional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 (</w:t>
      </w:r>
      <w:hyperlink r:id="rId9">
        <w:r>
          <w:rPr>
            <w:color w:val="0000FF"/>
            <w:u w:val="single" w:color="0000FF"/>
          </w:rPr>
          <w:t>www.aecid.gob.es</w:t>
        </w:r>
      </w:hyperlink>
      <w:r>
        <w:rPr/>
        <w:t>).</w:t>
      </w:r>
    </w:p>
    <w:p>
      <w:pPr>
        <w:pStyle w:val="BodyText"/>
        <w:spacing w:before="9"/>
        <w:rPr>
          <w:sz w:val="28"/>
        </w:rPr>
      </w:pPr>
    </w:p>
    <w:p>
      <w:pPr>
        <w:spacing w:line="288" w:lineRule="auto" w:before="93"/>
        <w:ind w:left="102" w:right="0" w:firstLine="62"/>
        <w:jc w:val="left"/>
        <w:rPr>
          <w:sz w:val="22"/>
        </w:rPr>
      </w:pPr>
      <w:r>
        <w:rPr>
          <w:rFonts w:ascii="Arial" w:hAnsi="Arial"/>
          <w:b/>
          <w:sz w:val="22"/>
        </w:rPr>
        <w:t>Consulta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7"/>
          <w:sz w:val="22"/>
        </w:rPr>
        <w:t> </w:t>
      </w: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4"/>
          <w:sz w:val="22"/>
        </w:rPr>
        <w:t> </w:t>
      </w:r>
      <w:r>
        <w:rPr>
          <w:rFonts w:ascii="Arial" w:hAnsi="Arial"/>
          <w:b/>
          <w:sz w:val="22"/>
        </w:rPr>
        <w:t>otras</w:t>
      </w:r>
      <w:r>
        <w:rPr>
          <w:rFonts w:ascii="Arial" w:hAnsi="Arial"/>
          <w:b/>
          <w:spacing w:val="42"/>
          <w:sz w:val="22"/>
        </w:rPr>
        <w:t> </w:t>
      </w:r>
      <w:r>
        <w:rPr>
          <w:rFonts w:ascii="Arial" w:hAnsi="Arial"/>
          <w:b/>
          <w:sz w:val="22"/>
        </w:rPr>
        <w:t>Administraciones:</w:t>
      </w:r>
      <w:r>
        <w:rPr>
          <w:rFonts w:ascii="Arial" w:hAnsi="Arial"/>
          <w:b/>
          <w:spacing w:val="52"/>
          <w:sz w:val="22"/>
        </w:rPr>
        <w:t> </w:t>
      </w:r>
      <w:r>
        <w:rPr>
          <w:sz w:val="22"/>
        </w:rPr>
        <w:t>Se</w:t>
      </w:r>
      <w:r>
        <w:rPr>
          <w:spacing w:val="45"/>
          <w:sz w:val="22"/>
        </w:rPr>
        <w:t> </w:t>
      </w:r>
      <w:r>
        <w:rPr>
          <w:sz w:val="22"/>
        </w:rPr>
        <w:t>consultarán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4"/>
          <w:sz w:val="22"/>
        </w:rPr>
        <w:t> </w:t>
      </w:r>
      <w:r>
        <w:rPr>
          <w:sz w:val="22"/>
        </w:rPr>
        <w:t>siguientes</w:t>
      </w:r>
      <w:r>
        <w:rPr>
          <w:spacing w:val="-58"/>
          <w:sz w:val="22"/>
        </w:rPr>
        <w:t> </w:t>
      </w:r>
      <w:r>
        <w:rPr>
          <w:sz w:val="22"/>
        </w:rPr>
        <w:t>datos,</w:t>
      </w:r>
      <w:r>
        <w:rPr>
          <w:spacing w:val="-2"/>
          <w:sz w:val="22"/>
        </w:rPr>
        <w:t> </w:t>
      </w:r>
      <w:r>
        <w:rPr>
          <w:sz w:val="22"/>
        </w:rPr>
        <w:t>necesarios para la resolución del</w:t>
      </w:r>
      <w:r>
        <w:rPr>
          <w:spacing w:val="-4"/>
          <w:sz w:val="22"/>
        </w:rPr>
        <w:t> </w:t>
      </w:r>
      <w:r>
        <w:rPr>
          <w:sz w:val="22"/>
        </w:rPr>
        <w:t>trámite:</w:t>
      </w:r>
    </w:p>
    <w:p>
      <w:pPr>
        <w:spacing w:after="0" w:line="288" w:lineRule="auto"/>
        <w:jc w:val="left"/>
        <w:rPr>
          <w:sz w:val="22"/>
        </w:rPr>
        <w:sectPr>
          <w:pgSz w:w="11910" w:h="16840"/>
          <w:pgMar w:header="342" w:footer="917" w:top="1320" w:bottom="1100" w:left="1600" w:right="1580"/>
        </w:sectPr>
      </w:pPr>
    </w:p>
    <w:p>
      <w:pPr>
        <w:pStyle w:val="ListParagraph"/>
        <w:numPr>
          <w:ilvl w:val="1"/>
          <w:numId w:val="2"/>
        </w:numPr>
        <w:tabs>
          <w:tab w:pos="1169" w:val="left" w:leader="none"/>
          <w:tab w:pos="1170" w:val="left" w:leader="none"/>
        </w:tabs>
        <w:spacing w:line="240" w:lineRule="auto" w:before="89" w:after="0"/>
        <w:ind w:left="1170" w:right="0" w:hanging="360"/>
        <w:jc w:val="left"/>
        <w:rPr>
          <w:sz w:val="20"/>
        </w:rPr>
      </w:pPr>
      <w:r>
        <w:rPr>
          <w:sz w:val="20"/>
        </w:rPr>
        <w:t>(TGSS)</w:t>
      </w:r>
      <w:r>
        <w:rPr>
          <w:spacing w:val="-2"/>
          <w:sz w:val="20"/>
        </w:rPr>
        <w:t> </w:t>
      </w:r>
      <w:r>
        <w:rPr>
          <w:sz w:val="20"/>
        </w:rPr>
        <w:t>Estar al</w:t>
      </w:r>
      <w:r>
        <w:rPr>
          <w:spacing w:val="-4"/>
          <w:sz w:val="20"/>
        </w:rPr>
        <w:t> </w:t>
      </w:r>
      <w:r>
        <w:rPr>
          <w:sz w:val="20"/>
        </w:rPr>
        <w:t>Corriente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Social</w:t>
      </w:r>
    </w:p>
    <w:p>
      <w:pPr>
        <w:pStyle w:val="ListParagraph"/>
        <w:numPr>
          <w:ilvl w:val="1"/>
          <w:numId w:val="2"/>
        </w:numPr>
        <w:tabs>
          <w:tab w:pos="1169" w:val="left" w:leader="none"/>
          <w:tab w:pos="1170" w:val="left" w:leader="none"/>
        </w:tabs>
        <w:spacing w:line="240" w:lineRule="auto" w:before="17" w:after="0"/>
        <w:ind w:left="1170" w:right="0" w:hanging="360"/>
        <w:jc w:val="left"/>
        <w:rPr>
          <w:sz w:val="20"/>
        </w:rPr>
      </w:pPr>
      <w:r>
        <w:rPr>
          <w:sz w:val="20"/>
        </w:rPr>
        <w:t>(DGP)</w:t>
      </w:r>
      <w:r>
        <w:rPr>
          <w:spacing w:val="-2"/>
          <w:sz w:val="20"/>
        </w:rPr>
        <w:t> </w:t>
      </w:r>
      <w:r>
        <w:rPr>
          <w:sz w:val="20"/>
        </w:rPr>
        <w:t>Consulta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Identidad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461" w:right="299" w:firstLine="0"/>
        <w:jc w:val="left"/>
        <w:rPr>
          <w:sz w:val="20"/>
        </w:rPr>
      </w:pPr>
      <w:r>
        <w:rPr>
          <w:sz w:val="20"/>
        </w:rPr>
        <w:t>Podrá ejercer el derecho de oposición motivada a la consulta de estos datos personales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solicitud,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indicados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apartado</w:t>
      </w:r>
      <w:r>
        <w:rPr>
          <w:spacing w:val="-5"/>
          <w:sz w:val="20"/>
        </w:rPr>
        <w:t> </w:t>
      </w:r>
      <w:r>
        <w:rPr>
          <w:sz w:val="20"/>
        </w:rPr>
        <w:t>“Protección</w:t>
      </w:r>
      <w:r>
        <w:rPr>
          <w:spacing w:val="-53"/>
          <w:sz w:val="20"/>
        </w:rPr>
        <w:t> </w:t>
      </w:r>
      <w:r>
        <w:rPr>
          <w:sz w:val="20"/>
        </w:rPr>
        <w:t>de Datos” de la sede electrónica de la Agencia Española de Cooperación Internacional</w:t>
      </w:r>
      <w:r>
        <w:rPr>
          <w:spacing w:val="1"/>
          <w:sz w:val="20"/>
        </w:rPr>
        <w:t> </w:t>
      </w:r>
      <w:r>
        <w:rPr>
          <w:sz w:val="20"/>
        </w:rPr>
        <w:t>para el Desarrollo (</w:t>
      </w:r>
      <w:hyperlink r:id="rId9">
        <w:r>
          <w:rPr>
            <w:color w:val="0000FF"/>
            <w:sz w:val="20"/>
            <w:u w:val="single" w:color="0000FF"/>
          </w:rPr>
          <w:t>www.aecid.gob.es</w:t>
        </w:r>
      </w:hyperlink>
      <w:r>
        <w:rPr>
          <w:sz w:val="20"/>
        </w:rPr>
        <w:t>). La solicitud debe ir acompañada de expresión de</w:t>
      </w:r>
      <w:r>
        <w:rPr>
          <w:spacing w:val="1"/>
          <w:sz w:val="20"/>
        </w:rPr>
        <w:t> </w:t>
      </w:r>
      <w:r>
        <w:rPr>
          <w:sz w:val="20"/>
        </w:rPr>
        <w:t>causa para que el responsable realice una ponderación de los motivos alegados, además</w:t>
      </w:r>
      <w:r>
        <w:rPr>
          <w:spacing w:val="-53"/>
          <w:sz w:val="20"/>
        </w:rPr>
        <w:t> </w:t>
      </w:r>
      <w:r>
        <w:rPr>
          <w:sz w:val="20"/>
        </w:rPr>
        <w:t>debe aportar necesariamente los documentos a cuya consulta se opone para que la</w:t>
      </w:r>
      <w:r>
        <w:rPr>
          <w:spacing w:val="1"/>
          <w:sz w:val="20"/>
        </w:rPr>
        <w:t> </w:t>
      </w:r>
      <w:r>
        <w:rPr>
          <w:sz w:val="20"/>
        </w:rPr>
        <w:t>administración actuante pueda conocer que concurren los requisitos establecidos en el</w:t>
      </w:r>
      <w:r>
        <w:rPr>
          <w:spacing w:val="1"/>
          <w:sz w:val="20"/>
        </w:rPr>
        <w:t> </w:t>
      </w:r>
      <w:r>
        <w:rPr>
          <w:sz w:val="20"/>
        </w:rPr>
        <w:t>procedimiento pues,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contrario,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estimar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pStyle w:val="BodyText"/>
      </w:pPr>
    </w:p>
    <w:p>
      <w:pPr>
        <w:pStyle w:val="BodyText"/>
        <w:spacing w:before="171"/>
        <w:ind w:left="102"/>
      </w:pPr>
      <w:r>
        <w:rPr/>
        <w:t>CLÁUSULA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CONSENTIMIENTO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342"/>
      </w:pPr>
      <w:r>
        <w:rPr/>
        <w:pict>
          <v:rect style="position:absolute;margin-left:113.150002pt;margin-top:-.442124pt;width:16.2pt;height:12.6pt;mso-position-horizontal-relative:page;mso-position-vertical-relative:paragraph;z-index:15731200" filled="false" stroked="true" strokeweight=".75pt" strokecolor="#000000">
            <v:stroke dashstyle="solid"/>
            <w10:wrap type="none"/>
          </v:rect>
        </w:pict>
      </w:r>
      <w:r>
        <w:rPr/>
        <w:t>Autorizo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consulta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estar al</w:t>
      </w:r>
      <w:r>
        <w:rPr>
          <w:spacing w:val="1"/>
        </w:rPr>
        <w:t> </w:t>
      </w:r>
      <w:r>
        <w:rPr/>
        <w:t>corriente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</w:t>
      </w:r>
      <w:r>
        <w:rPr>
          <w:spacing w:val="2"/>
        </w:rPr>
        <w:t> </w:t>
      </w:r>
      <w:r>
        <w:rPr/>
        <w:t>tributarias</w:t>
      </w:r>
      <w:r>
        <w:rPr>
          <w:spacing w:val="-1"/>
        </w:rPr>
        <w:t> </w:t>
      </w:r>
      <w:r>
        <w:rPr/>
        <w:t>con</w:t>
      </w:r>
    </w:p>
    <w:p>
      <w:pPr>
        <w:pStyle w:val="BodyText"/>
        <w:spacing w:before="51"/>
        <w:ind w:left="668"/>
      </w:pPr>
      <w:r>
        <w:rPr/>
        <w:t>AEAT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88" w:lineRule="auto"/>
        <w:ind w:left="668" w:right="405"/>
        <w:jc w:val="both"/>
      </w:pPr>
      <w:r>
        <w:rPr/>
        <w:t>En el supuesto de no marcar la casilla anterior debe aportar la documentación</w:t>
      </w:r>
      <w:r>
        <w:rPr>
          <w:spacing w:val="-59"/>
        </w:rPr>
        <w:t> </w:t>
      </w:r>
      <w:r>
        <w:rPr/>
        <w:t>justificativa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corriente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tributarias,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 podrá estimar</w:t>
      </w:r>
      <w:r>
        <w:rPr>
          <w:spacing w:val="1"/>
        </w:rPr>
        <w:t> </w:t>
      </w:r>
      <w:r>
        <w:rPr/>
        <w:t>su solicitud.</w:t>
      </w:r>
    </w:p>
    <w:p>
      <w:pPr>
        <w:pStyle w:val="BodyText"/>
        <w:rPr>
          <w:sz w:val="24"/>
        </w:rPr>
      </w:pPr>
    </w:p>
    <w:p>
      <w:pPr>
        <w:spacing w:before="148"/>
        <w:ind w:left="2477" w:right="2215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Firmado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electrónicamente</w:t>
      </w:r>
    </w:p>
    <w:p>
      <w:pPr>
        <w:pStyle w:val="BodyText"/>
        <w:spacing w:before="109"/>
        <w:ind w:left="2477" w:right="2211"/>
        <w:jc w:val="center"/>
      </w:pPr>
      <w:r>
        <w:rPr/>
        <w:t>Fdo: El</w:t>
      </w:r>
      <w:r>
        <w:rPr>
          <w:spacing w:val="-4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</w:t>
      </w:r>
    </w:p>
    <w:sectPr>
      <w:pgSz w:w="11910" w:h="16840"/>
      <w:pgMar w:header="342" w:footer="917" w:top="1320" w:bottom="11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7696">
          <wp:simplePos x="0" y="0"/>
          <wp:positionH relativeFrom="page">
            <wp:posOffset>6974205</wp:posOffset>
          </wp:positionH>
          <wp:positionV relativeFrom="page">
            <wp:posOffset>10241889</wp:posOffset>
          </wp:positionV>
          <wp:extent cx="436245" cy="17018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624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660004pt;margin-top:785.064331pt;width:104.25pt;height:22.55pt;mso-position-horizontal-relative:page;mso-position-vertical-relative:page;z-index:-15798272" type="#_x0000_t202" filled="false" stroked="false">
          <v:textbox inset="0,0,0,0">
            <w:txbxContent>
              <w:p>
                <w:pPr>
                  <w:spacing w:before="16"/>
                  <w:ind w:left="20" w:right="18" w:firstLine="1528"/>
                  <w:jc w:val="right"/>
                  <w:rPr>
                    <w:sz w:val="12"/>
                  </w:rPr>
                </w:pPr>
                <w:r>
                  <w:rPr>
                    <w:sz w:val="12"/>
                  </w:rPr>
                  <w:t>Ministerio</w:t>
                </w:r>
                <w:r>
                  <w:rPr>
                    <w:spacing w:val="-31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Asuntos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Exteriores,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Unión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Europea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sz w:val="12"/>
                  </w:rPr>
                </w:pPr>
                <w:r>
                  <w:rPr>
                    <w:sz w:val="12"/>
                  </w:rPr>
                  <w:t>y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-1"/>
                    <w:sz w:val="12"/>
                  </w:rPr>
                  <w:t> </w:t>
                </w:r>
                <w:r>
                  <w:rPr>
                    <w:sz w:val="12"/>
                  </w:rPr>
                  <w:t>Cooperación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7184">
          <wp:simplePos x="0" y="0"/>
          <wp:positionH relativeFrom="page">
            <wp:posOffset>5699697</wp:posOffset>
          </wp:positionH>
          <wp:positionV relativeFrom="page">
            <wp:posOffset>217328</wp:posOffset>
          </wp:positionV>
          <wp:extent cx="1434672" cy="47537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4672" cy="475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91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170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49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3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226" w:hanging="70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2" w:hanging="7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5" w:hanging="7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7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1" w:hanging="7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4" w:hanging="7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57" w:hanging="7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0" w:hanging="70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02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aecid.gob.es/es/Paginas/Proteccion-de-Datos.aspx" TargetMode="External"/><Relationship Id="rId8" Type="http://schemas.openxmlformats.org/officeDocument/2006/relationships/hyperlink" Target="mailto:innovacion.paraeldesarrollo@aecid.es" TargetMode="External"/><Relationship Id="rId9" Type="http://schemas.openxmlformats.org/officeDocument/2006/relationships/hyperlink" Target="http://www.aecid.gob.es/" TargetMode="External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Rodríguez Martín, Juan Ramón</dc:creator>
  <dcterms:created xsi:type="dcterms:W3CDTF">2023-06-02T09:53:40Z</dcterms:created>
  <dcterms:modified xsi:type="dcterms:W3CDTF">2023-06-02T09:53:40Z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2023-06-02T00:00:00Z</vt:filetime>
  </property>
</Properties>
</file>